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CDCB" w14:textId="77777777" w:rsidR="00080529" w:rsidRDefault="00080529">
      <w:r w:rsidRPr="00080529">
        <w:t>Bom dia. Segue questionamentos:</w:t>
      </w:r>
    </w:p>
    <w:p w14:paraId="4D51B9CB" w14:textId="77777777" w:rsidR="00080529" w:rsidRDefault="00080529">
      <w:r w:rsidRPr="00080529">
        <w:t xml:space="preserve"> 01 - O termo de referência embora fixe dias para realização dos serviços, devido a demanda em outras unidades, não deixou claro se o serviço precisa deixar funcionário alocado, ou basta apenas realizar o serviço em sua integralidade? OU seja, se um serviço que poderia fazer em 10 dias, e a empresa conseguir maior equipe para fazer em menos dias será aceito?</w:t>
      </w:r>
    </w:p>
    <w:p w14:paraId="2B09E943" w14:textId="422D3A82" w:rsidR="00080529" w:rsidRDefault="00080529">
      <w:r>
        <w:t>Não é necessário deixar funcionário alocado, a tabela do termo de referência indica o prazo máximo para execução dos serviços em dias corridos, porém se a empresa mandar equipe maior e realizar em menos dias será sim aceito.</w:t>
      </w:r>
    </w:p>
    <w:p w14:paraId="6E60B807" w14:textId="77777777" w:rsidR="00080529" w:rsidRDefault="00080529"/>
    <w:p w14:paraId="2A6E0848" w14:textId="77777777" w:rsidR="00080529" w:rsidRDefault="00080529">
      <w:r w:rsidRPr="00080529">
        <w:t xml:space="preserve">02 - A produtividade, assim como controle de quantidade de funcionários é de </w:t>
      </w:r>
      <w:proofErr w:type="spellStart"/>
      <w:r w:rsidRPr="00080529">
        <w:t>carater</w:t>
      </w:r>
      <w:proofErr w:type="spellEnd"/>
      <w:r w:rsidRPr="00080529">
        <w:t xml:space="preserve"> exclusivo da empresa contratada, ou a administração vai solicitar algo?</w:t>
      </w:r>
    </w:p>
    <w:p w14:paraId="5FE67E2F" w14:textId="3474FE84" w:rsidR="00080529" w:rsidRDefault="00080529">
      <w:r>
        <w:t xml:space="preserve">Conforme respondido acima a produtividade está indicada na tabela por meio do prazo máximo de execução em dias corridos, a quantidade de funcionários, fica a cargo da contratada, devendo enviar quantos forem necessários para cumprir o prazo ou </w:t>
      </w:r>
      <w:proofErr w:type="gramStart"/>
      <w:r>
        <w:t>faze</w:t>
      </w:r>
      <w:proofErr w:type="gramEnd"/>
      <w:r>
        <w:t xml:space="preserve"> </w:t>
      </w:r>
      <w:proofErr w:type="spellStart"/>
      <w:r>
        <w:t>lo</w:t>
      </w:r>
      <w:proofErr w:type="spellEnd"/>
      <w:r>
        <w:t xml:space="preserve"> mais rapidamente.</w:t>
      </w:r>
    </w:p>
    <w:p w14:paraId="2F26EC0C" w14:textId="77777777" w:rsidR="00080529" w:rsidRDefault="00080529"/>
    <w:p w14:paraId="641E5D20" w14:textId="6153A604" w:rsidR="0006473B" w:rsidRDefault="004F54F2">
      <w:r>
        <w:t xml:space="preserve">03 - </w:t>
      </w:r>
      <w:r w:rsidR="00080529" w:rsidRPr="00080529">
        <w:t>Sobre o descarte dos resíduos, o termo de referência no item 2.01 menciona que não há taxa de aterro. Isso significa que não há custo, ou que esse custo é da contratante?</w:t>
      </w:r>
    </w:p>
    <w:p w14:paraId="5DA3BB8F" w14:textId="5C1F0A6C" w:rsidR="00080529" w:rsidRDefault="00080529">
      <w:r>
        <w:t>Significa que, se houverem taxas de aterro será de responsabilidade da contratada.</w:t>
      </w:r>
    </w:p>
    <w:sectPr w:rsidR="00080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29"/>
    <w:rsid w:val="0006473B"/>
    <w:rsid w:val="00080529"/>
    <w:rsid w:val="002635FA"/>
    <w:rsid w:val="004F54F2"/>
    <w:rsid w:val="00781DC5"/>
    <w:rsid w:val="00E2713D"/>
    <w:rsid w:val="00E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7E19"/>
  <w15:chartTrackingRefBased/>
  <w15:docId w15:val="{72F9A09C-030B-41B8-A392-6B89D23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0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0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0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0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0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0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0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0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0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0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0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05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05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05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05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05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05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0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0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05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05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05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0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05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05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setec7</dc:creator>
  <cp:keywords/>
  <dc:description/>
  <cp:lastModifiedBy>setec7</cp:lastModifiedBy>
  <cp:revision>1</cp:revision>
  <dcterms:created xsi:type="dcterms:W3CDTF">2025-07-28T13:24:00Z</dcterms:created>
  <dcterms:modified xsi:type="dcterms:W3CDTF">2025-07-28T13:36:00Z</dcterms:modified>
</cp:coreProperties>
</file>